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49" w:rsidRPr="00280E09" w:rsidRDefault="00B531DA" w:rsidP="00B531DA">
      <w:pPr>
        <w:bidi/>
        <w:jc w:val="center"/>
        <w:rPr>
          <w:rFonts w:cs="B Titr"/>
          <w:sz w:val="14"/>
          <w:szCs w:val="14"/>
          <w:rtl/>
          <w:lang w:bidi="fa-IR"/>
        </w:rPr>
      </w:pPr>
      <w:r w:rsidRPr="00280E09">
        <w:rPr>
          <w:rFonts w:cs="B Titr"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112667</wp:posOffset>
                </wp:positionH>
                <wp:positionV relativeFrom="paragraph">
                  <wp:posOffset>11430</wp:posOffset>
                </wp:positionV>
                <wp:extent cx="1005387" cy="1084217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387" cy="1084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31DA" w:rsidRDefault="00B531DA">
                            <w:r w:rsidRPr="00B531D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6290" cy="1071155"/>
                                  <wp:effectExtent l="0" t="0" r="3810" b="0"/>
                                  <wp:docPr id="2" name="Picture 2" descr="E:\آرم بنیاد\ارم بنیا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آرم بنیاد\ارم بنیا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389" cy="1111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85pt;margin-top:.9pt;width:79.15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" filled="f" stroked="f" strokeweight=".5pt">
                <v:textbox>
                  <w:txbxContent>
                    <w:p w:rsidR="00B531DA" w:rsidRDefault="00B531DA">
                      <w:r w:rsidRPr="00B531DA">
                        <w:rPr>
                          <w:noProof/>
                        </w:rPr>
                        <w:drawing>
                          <wp:inline distT="0" distB="0" distL="0" distR="0">
                            <wp:extent cx="796290" cy="1071155"/>
                            <wp:effectExtent l="0" t="0" r="3810" b="0"/>
                            <wp:docPr id="2" name="Picture 2" descr="E:\آرم بنیاد\ارم بنیاد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آرم بنیاد\ارم بنیاد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389" cy="1111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80E09">
        <w:rPr>
          <w:rFonts w:cs="B Titr" w:hint="cs"/>
          <w:sz w:val="14"/>
          <w:szCs w:val="14"/>
          <w:rtl/>
          <w:lang w:bidi="fa-IR"/>
        </w:rPr>
        <w:t>بسمه تعالی</w:t>
      </w:r>
    </w:p>
    <w:p w:rsidR="00B531DA" w:rsidRPr="00B531DA" w:rsidRDefault="00B531DA" w:rsidP="00B531DA">
      <w:pPr>
        <w:bidi/>
        <w:spacing w:after="0"/>
        <w:jc w:val="center"/>
        <w:rPr>
          <w:rFonts w:cs="B Titr"/>
          <w:rtl/>
          <w:lang w:bidi="fa-IR"/>
        </w:rPr>
      </w:pPr>
      <w:r w:rsidRPr="00B531DA">
        <w:rPr>
          <w:rFonts w:cs="B Titr" w:hint="cs"/>
          <w:rtl/>
          <w:lang w:bidi="fa-IR"/>
        </w:rPr>
        <w:t>مس</w:t>
      </w:r>
      <w:r w:rsidR="00280E09">
        <w:rPr>
          <w:rFonts w:cs="B Titr" w:hint="cs"/>
          <w:rtl/>
          <w:lang w:bidi="fa-IR"/>
        </w:rPr>
        <w:t>ـ</w:t>
      </w:r>
      <w:r w:rsidRPr="00B531DA">
        <w:rPr>
          <w:rFonts w:cs="B Titr" w:hint="cs"/>
          <w:rtl/>
          <w:lang w:bidi="fa-IR"/>
        </w:rPr>
        <w:t>ابقه ن</w:t>
      </w:r>
      <w:r w:rsidR="00280E09">
        <w:rPr>
          <w:rFonts w:cs="B Titr" w:hint="cs"/>
          <w:rtl/>
          <w:lang w:bidi="fa-IR"/>
        </w:rPr>
        <w:t>ـ</w:t>
      </w:r>
      <w:r w:rsidRPr="00B531DA">
        <w:rPr>
          <w:rFonts w:cs="B Titr" w:hint="cs"/>
          <w:rtl/>
          <w:lang w:bidi="fa-IR"/>
        </w:rPr>
        <w:t>ور</w:t>
      </w:r>
    </w:p>
    <w:p w:rsidR="00B531DA" w:rsidRPr="00B531DA" w:rsidRDefault="00B531DA" w:rsidP="00E71BAD">
      <w:pPr>
        <w:bidi/>
        <w:spacing w:after="0"/>
        <w:jc w:val="center"/>
        <w:rPr>
          <w:rFonts w:cs="B Titr"/>
          <w:rtl/>
          <w:lang w:bidi="fa-IR"/>
        </w:rPr>
      </w:pPr>
      <w:r w:rsidRPr="00B531DA">
        <w:rPr>
          <w:rFonts w:cs="B Titr" w:hint="cs"/>
          <w:rtl/>
          <w:lang w:bidi="fa-IR"/>
        </w:rPr>
        <w:t>ویژه ماه مبارک رمضان</w:t>
      </w:r>
      <w:r>
        <w:rPr>
          <w:rFonts w:cs="B Titr" w:hint="cs"/>
          <w:rtl/>
          <w:lang w:bidi="fa-IR"/>
        </w:rPr>
        <w:t xml:space="preserve">   1401</w:t>
      </w:r>
      <w:r w:rsidR="00E71BAD">
        <w:rPr>
          <w:rFonts w:cs="B Titr" w:hint="cs"/>
          <w:rtl/>
          <w:lang w:bidi="fa-IR"/>
        </w:rPr>
        <w:t xml:space="preserve"> </w:t>
      </w:r>
      <w:r w:rsidR="00E71BAD">
        <w:rPr>
          <w:rFonts w:ascii="Times New Roman" w:hAnsi="Times New Roman" w:cs="Times New Roman" w:hint="cs"/>
          <w:rtl/>
          <w:lang w:bidi="fa-IR"/>
        </w:rPr>
        <w:t>(</w:t>
      </w:r>
      <w:r w:rsidR="00E71BAD">
        <w:rPr>
          <w:rFonts w:cs="B Titr" w:hint="cs"/>
          <w:rtl/>
          <w:lang w:bidi="fa-IR"/>
        </w:rPr>
        <w:t xml:space="preserve"> منبع قـرآن  کریم  )</w:t>
      </w:r>
    </w:p>
    <w:p w:rsidR="003507E1" w:rsidRDefault="003507E1" w:rsidP="003507E1">
      <w:pPr>
        <w:bidi/>
        <w:rPr>
          <w:rtl/>
        </w:rPr>
      </w:pPr>
    </w:p>
    <w:p w:rsidR="003507E1" w:rsidRPr="00B531DA" w:rsidRDefault="000814C0" w:rsidP="003507E1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sz w:val="24"/>
          <w:szCs w:val="24"/>
        </w:rPr>
      </w:pPr>
      <w:hyperlink r:id="rId8" w:history="1">
        <w:r w:rsidR="003507E1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1</w:t>
        </w:r>
        <w:r w:rsidR="003507E1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 xml:space="preserve">- در کدام یک از آیات قران مجید اشاره دارد که </w:t>
        </w:r>
        <w:r w:rsidR="003507E1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 xml:space="preserve">افراد </w:t>
        </w:r>
        <w:r w:rsidR="003507E1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در خیرات از یکدیگر پیشی می‌گیرند؟</w:t>
        </w:r>
      </w:hyperlink>
    </w:p>
    <w:p w:rsidR="003507E1" w:rsidRPr="00280E09" w:rsidRDefault="003507E1" w:rsidP="003507E1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</w:rPr>
      </w:pPr>
      <w:r w:rsidRPr="00280E09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الف: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آیات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۵۷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تا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۶۱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مومنون</w:t>
      </w:r>
      <w:r w:rsidRPr="00280E0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    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ب: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آیات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۱۹۰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تا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۱۹۳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بقره 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  ج: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آیات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۳۶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تا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۳۸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نور</w:t>
      </w:r>
    </w:p>
    <w:p w:rsidR="003507E1" w:rsidRPr="00B531DA" w:rsidRDefault="003507E1" w:rsidP="003507E1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r w:rsidRPr="00B531DA">
        <w:rPr>
          <w:rFonts w:ascii="Arial" w:eastAsia="Times New Roman" w:hAnsi="Arial" w:cs="B Titr" w:hint="cs"/>
          <w:sz w:val="24"/>
          <w:szCs w:val="24"/>
          <w:rtl/>
        </w:rPr>
        <w:t xml:space="preserve">2- </w:t>
      </w:r>
      <w:hyperlink r:id="rId9" w:history="1">
        <w:r w:rsidRPr="00B531DA">
          <w:rPr>
            <w:rFonts w:ascii="Arial" w:eastAsia="Times New Roman" w:hAnsi="Arial" w:cs="B Titr" w:hint="cs"/>
            <w:b/>
            <w:bCs/>
            <w:sz w:val="24"/>
            <w:szCs w:val="24"/>
            <w:rtl/>
          </w:rPr>
          <w:t>د</w:t>
        </w:r>
        <w:r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ر کدام یک از آیات قرآن مجید از فرزند به عنوان یکی از نعمت های خداوند یاد شده است؟</w:t>
        </w:r>
      </w:hyperlink>
      <w:bookmarkStart w:id="0" w:name="_GoBack"/>
      <w:bookmarkEnd w:id="0"/>
    </w:p>
    <w:p w:rsidR="003507E1" w:rsidRPr="00280E09" w:rsidRDefault="003507E1" w:rsidP="003507E1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</w:rPr>
      </w:pP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الف: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آیه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۳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رعد </w:t>
      </w:r>
      <w:r w:rsidRPr="00280E0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 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   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    ب: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۷۲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نمل </w:t>
      </w:r>
      <w:r w:rsidRPr="00280E0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   ج: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۱۹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ابراهیم</w:t>
      </w:r>
    </w:p>
    <w:p w:rsidR="003507E1" w:rsidRPr="00B531DA" w:rsidRDefault="000814C0" w:rsidP="003507E1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10" w:history="1">
        <w:r w:rsidR="003507E1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 xml:space="preserve">3- </w:t>
        </w:r>
        <w:r w:rsidR="003507E1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در کدام آیه از قرآن مجید خداوند بندگان خود را از ناامیدی نهی فرموده و بشارت داده که گناهان آنها را می بخشاید ؟</w:t>
        </w:r>
      </w:hyperlink>
    </w:p>
    <w:p w:rsidR="003507E1" w:rsidRPr="00280E09" w:rsidRDefault="003507E1" w:rsidP="003507E1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</w:rPr>
      </w:pPr>
      <w:r w:rsidRPr="003507E1">
        <w:rPr>
          <w:rFonts w:ascii="Arial" w:eastAsia="Times New Roman" w:hAnsi="Arial" w:cs="Arial"/>
          <w:color w:val="626262"/>
          <w:sz w:val="24"/>
          <w:szCs w:val="24"/>
        </w:rPr>
        <w:t> 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الف: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آیه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۳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رعد </w:t>
      </w:r>
      <w:r w:rsidRPr="00280E0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        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  ب: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۷۲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نمل </w:t>
      </w:r>
      <w:r w:rsidRPr="00280E0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</w:t>
      </w: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    ج: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آیه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۱۹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ابراهیم</w:t>
      </w:r>
    </w:p>
    <w:p w:rsidR="003507E1" w:rsidRPr="00B531DA" w:rsidRDefault="000814C0" w:rsidP="003507E1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11" w:history="1">
        <w:r w:rsidR="003507E1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4</w:t>
        </w:r>
        <w:r w:rsidR="003507E1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-کدام آیه از قرآن مجید بیانگر فقر و احتیاج ذاتی انسان نسبت به خدا است؟</w:t>
        </w:r>
      </w:hyperlink>
    </w:p>
    <w:p w:rsidR="003507E1" w:rsidRPr="00280E09" w:rsidRDefault="003507E1" w:rsidP="003507E1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  <w:rtl/>
        </w:rPr>
      </w:pPr>
      <w:r w:rsidRPr="00280E09">
        <w:rPr>
          <w:rFonts w:ascii="Arial" w:eastAsia="Times New Roman" w:hAnsi="Arial" w:cs="B Nazanin" w:hint="cs"/>
          <w:sz w:val="24"/>
          <w:szCs w:val="24"/>
          <w:rtl/>
        </w:rPr>
        <w:t xml:space="preserve">الف: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۱۵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فاطر </w:t>
      </w:r>
      <w:r w:rsidRPr="00280E0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     </w:t>
      </w:r>
      <w:r w:rsidRP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ب: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۳۱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یونس </w:t>
      </w:r>
      <w:r w:rsidRPr="00280E0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</w:t>
      </w:r>
      <w:r w:rsidRP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ج: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280E09">
        <w:rPr>
          <w:rFonts w:ascii="Arial" w:eastAsia="Times New Roman" w:hAnsi="Arial" w:cs="B Nazanin"/>
          <w:sz w:val="24"/>
          <w:szCs w:val="24"/>
          <w:rtl/>
          <w:lang w:bidi="fa-IR"/>
        </w:rPr>
        <w:t>۱۱</w:t>
      </w:r>
      <w:r w:rsidRPr="00280E09">
        <w:rPr>
          <w:rFonts w:ascii="Arial" w:eastAsia="Times New Roman" w:hAnsi="Arial" w:cs="B Nazanin"/>
          <w:sz w:val="24"/>
          <w:szCs w:val="24"/>
          <w:rtl/>
        </w:rPr>
        <w:t xml:space="preserve"> سوره حدید</w:t>
      </w:r>
    </w:p>
    <w:p w:rsidR="003507E1" w:rsidRPr="00B531DA" w:rsidRDefault="000814C0" w:rsidP="003507E1">
      <w:pPr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12" w:history="1">
        <w:r w:rsidR="003507E1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 xml:space="preserve">5- </w:t>
        </w:r>
        <w:r w:rsidR="003507E1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کدام آیه از قرآن مجید ناظر بر این است که در انفاق باید اولویت‌ها را در نظر گرفت و به کسانی انفاق کرد که بسیار نیازمند هستند ؟</w:t>
        </w:r>
      </w:hyperlink>
    </w:p>
    <w:p w:rsidR="003507E1" w:rsidRPr="00280E09" w:rsidRDefault="00683594" w:rsidP="00683594">
      <w:pPr>
        <w:bidi/>
        <w:spacing w:line="240" w:lineRule="auto"/>
        <w:textAlignment w:val="baseline"/>
        <w:rPr>
          <w:rFonts w:ascii="Times New Roman" w:eastAsia="Times New Roman" w:hAnsi="Times New Roman" w:cs="B Nazanin"/>
          <w:sz w:val="24"/>
          <w:szCs w:val="24"/>
        </w:rPr>
      </w:pP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3507E1" w:rsidRPr="00280E09">
        <w:rPr>
          <w:rFonts w:ascii="Times New Roman" w:eastAsia="Times New Roman" w:hAnsi="Times New Roman" w:cs="B Nazanin" w:hint="cs"/>
          <w:sz w:val="24"/>
          <w:szCs w:val="24"/>
          <w:rtl/>
        </w:rPr>
        <w:t>آیه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۱۳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احقاف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ب: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۵۸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عنکبوت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ج: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آیه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۲۷۳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بقره</w:t>
      </w:r>
    </w:p>
    <w:p w:rsidR="003507E1" w:rsidRPr="00B531DA" w:rsidRDefault="000814C0" w:rsidP="00683594">
      <w:pPr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13" w:history="1">
        <w:r w:rsidR="00683594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6-</w:t>
        </w:r>
        <w:r w:rsidR="003507E1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کدام آیه از قرآن مجید بر این مسئله دلالت دارد که خوشبختی و بدبختی مردم به دست خود آنها رقم می خورد ؟</w:t>
        </w:r>
      </w:hyperlink>
    </w:p>
    <w:p w:rsidR="003507E1" w:rsidRPr="00280E09" w:rsidRDefault="00683594" w:rsidP="00683594">
      <w:pPr>
        <w:bidi/>
        <w:spacing w:line="240" w:lineRule="auto"/>
        <w:textAlignment w:val="baseline"/>
        <w:rPr>
          <w:rFonts w:ascii="Times New Roman" w:eastAsia="Times New Roman" w:hAnsi="Times New Roman" w:cs="B Nazanin"/>
          <w:sz w:val="24"/>
          <w:szCs w:val="24"/>
        </w:rPr>
      </w:pP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3507E1" w:rsidRPr="00280E09">
        <w:rPr>
          <w:rFonts w:ascii="Times New Roman" w:eastAsia="Times New Roman" w:hAnsi="Times New Roman" w:cs="B Nazanin" w:hint="cs"/>
          <w:sz w:val="24"/>
          <w:szCs w:val="24"/>
          <w:rtl/>
        </w:rPr>
        <w:t>آیه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۱۱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سوره رعد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ب: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۱۰۳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آل عمران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ج: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آیه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۲۲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سوره لقمان</w:t>
      </w:r>
    </w:p>
    <w:p w:rsidR="003507E1" w:rsidRPr="00B531DA" w:rsidRDefault="000814C0" w:rsidP="00683594">
      <w:pPr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14" w:history="1">
        <w:r w:rsidR="00683594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7-</w:t>
        </w:r>
        <w:r w:rsidR="003507E1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کدام آیه از قرآن مجید نیکی با همسایه را در ردیف نیکی به پدر و مادر، یتیمان و مستمندان قرار داده است ؟</w:t>
        </w:r>
      </w:hyperlink>
    </w:p>
    <w:p w:rsidR="003507E1" w:rsidRPr="00280E09" w:rsidRDefault="00683594" w:rsidP="00683594">
      <w:pPr>
        <w:bidi/>
        <w:spacing w:line="240" w:lineRule="auto"/>
        <w:textAlignment w:val="baseline"/>
        <w:rPr>
          <w:rFonts w:ascii="Times New Roman" w:eastAsia="Times New Roman" w:hAnsi="Times New Roman" w:cs="B Nazanin"/>
          <w:sz w:val="24"/>
          <w:szCs w:val="24"/>
        </w:rPr>
      </w:pP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۹۶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سوره مومنون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ب: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۸۸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سوره کهف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ج: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۳۶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سوره نساء</w:t>
      </w:r>
    </w:p>
    <w:p w:rsidR="003507E1" w:rsidRPr="00B531DA" w:rsidRDefault="000814C0" w:rsidP="00683594">
      <w:pPr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15" w:history="1">
        <w:r w:rsidR="00683594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8-</w:t>
        </w:r>
        <w:r w:rsidR="003507E1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-خداوند متعال در کدام آیه از قرآن مجید ، احترام به حقوق دیگران را یکی از اساسی ترین اهداف ادیان آسمانی به شمار آورده است ؟</w:t>
        </w:r>
      </w:hyperlink>
    </w:p>
    <w:p w:rsidR="003507E1" w:rsidRPr="00280E09" w:rsidRDefault="00683594" w:rsidP="00280E09">
      <w:pPr>
        <w:bidi/>
        <w:spacing w:line="240" w:lineRule="auto"/>
        <w:textAlignment w:val="baseline"/>
        <w:rPr>
          <w:rFonts w:ascii="Times New Roman" w:eastAsia="Times New Roman" w:hAnsi="Times New Roman" w:cs="B Nazanin"/>
          <w:sz w:val="24"/>
          <w:szCs w:val="24"/>
        </w:rPr>
      </w:pP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۵۸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سوره مریم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</w:t>
      </w:r>
      <w:r w:rsidRP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۲۵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حدید </w:t>
      </w:r>
      <w:r w:rsidR="003507E1" w:rsidRPr="00280E0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280E09">
        <w:rPr>
          <w:rFonts w:ascii="Cambria" w:eastAsia="Times New Roman" w:hAnsi="Cambria" w:cs="B Nazanin" w:hint="cs"/>
          <w:sz w:val="24"/>
          <w:szCs w:val="24"/>
          <w:rtl/>
        </w:rPr>
        <w:t xml:space="preserve">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      </w:t>
      </w:r>
      <w:r w:rsidRP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ج: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3507E1" w:rsidRPr="00280E09">
        <w:rPr>
          <w:rFonts w:ascii="Times New Roman" w:eastAsia="Times New Roman" w:hAnsi="Times New Roman" w:cs="B Nazanin"/>
          <w:sz w:val="24"/>
          <w:szCs w:val="24"/>
          <w:rtl/>
        </w:rPr>
        <w:t>آیه هجدهم سوره فاطر</w:t>
      </w:r>
      <w:r w:rsidR="003507E1" w:rsidRPr="00280E09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3507E1" w:rsidRPr="00B531DA" w:rsidRDefault="000814C0" w:rsidP="00683594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16" w:history="1">
        <w:r w:rsidR="00683594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9</w:t>
        </w:r>
        <w:r w:rsidR="003507E1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 درکدام آیه از قرآن مجید توکل یکی از ویژگی‌های اهل ایمان است؟</w:t>
        </w:r>
      </w:hyperlink>
    </w:p>
    <w:p w:rsidR="003507E1" w:rsidRPr="00B531DA" w:rsidRDefault="00683594" w:rsidP="00683594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  <w:rtl/>
        </w:rPr>
      </w:pP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الف: </w:t>
      </w:r>
      <w:r w:rsidR="003507E1"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  <w:r w:rsidR="003507E1"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="003507E1"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۵۱</w:t>
      </w:r>
      <w:r w:rsidR="003507E1"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توبه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              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ب: </w:t>
      </w:r>
      <w:r w:rsidR="003507E1"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="003507E1"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۱۰۹</w:t>
      </w:r>
      <w:r w:rsidR="003507E1"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شعرا </w:t>
      </w:r>
      <w:r w:rsidR="003507E1"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ج: </w:t>
      </w:r>
      <w:r w:rsidR="003507E1"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  <w:r w:rsidR="003507E1"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="003507E1"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۱۲</w:t>
      </w:r>
      <w:r w:rsidR="003507E1" w:rsidRPr="00B531DA">
        <w:rPr>
          <w:rFonts w:ascii="Arial" w:eastAsia="Times New Roman" w:hAnsi="Arial" w:cs="B Nazanin"/>
          <w:sz w:val="24"/>
          <w:szCs w:val="24"/>
          <w:rtl/>
        </w:rPr>
        <w:t>سوره جاثیه</w:t>
      </w:r>
    </w:p>
    <w:p w:rsidR="00683594" w:rsidRPr="00B531DA" w:rsidRDefault="000814C0" w:rsidP="00683594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17" w:history="1">
        <w:r w:rsidR="00683594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 xml:space="preserve">10- </w:t>
        </w:r>
        <w:r w:rsidR="00683594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کدام آیه از قرآن مجید بر این مطلب دلالت دارد که دلبستگی به زرق و برق دنیا انسان را از آخرت غافل می‌کند ؟</w:t>
        </w:r>
      </w:hyperlink>
    </w:p>
    <w:p w:rsidR="00683594" w:rsidRPr="00B531DA" w:rsidRDefault="00683594" w:rsidP="00683594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</w:rPr>
      </w:pP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الف: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۸۶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بقره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   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             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ب: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۱۴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فتح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            ج: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۷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روم</w:t>
      </w:r>
    </w:p>
    <w:p w:rsidR="00683594" w:rsidRPr="00B531DA" w:rsidRDefault="000814C0" w:rsidP="00683594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18" w:history="1">
        <w:r w:rsidR="00683594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11</w:t>
        </w:r>
        <w:r w:rsidR="00683594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 در کدام آیه از قرآن مجید تقوا ملاک برتری انسان‌ها بر یکدیگر معرفی شده است ؟</w:t>
        </w:r>
      </w:hyperlink>
    </w:p>
    <w:p w:rsidR="00683594" w:rsidRPr="00B531DA" w:rsidRDefault="00683594" w:rsidP="00683594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</w:rPr>
      </w:pP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الف: </w:t>
      </w:r>
      <w:r w:rsidRPr="00B531DA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بیست و سوم ابراهیم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             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ب: آ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۱۳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حجرات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ج: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۵۰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حج</w:t>
      </w:r>
    </w:p>
    <w:p w:rsidR="00683594" w:rsidRPr="00B531DA" w:rsidRDefault="000814C0" w:rsidP="00683594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color w:val="043CE5"/>
          <w:sz w:val="24"/>
          <w:szCs w:val="24"/>
        </w:rPr>
      </w:pPr>
      <w:hyperlink r:id="rId19" w:history="1">
        <w:r w:rsidR="00683594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12</w:t>
        </w:r>
        <w:r w:rsidR="00683594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 کدام آیه از قرآن مجید به فروتنی مهربانانه در برابر پدر و مادر توصیه کرده است ؟</w:t>
        </w:r>
      </w:hyperlink>
    </w:p>
    <w:p w:rsidR="00683594" w:rsidRPr="00B531DA" w:rsidRDefault="00683594" w:rsidP="00683594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</w:rPr>
      </w:pP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الف: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۶۴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نور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  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  ب: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هشتم سوره عنکبوت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          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 ج:</w:t>
      </w:r>
      <w:r w:rsidRPr="00B531DA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۲۴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اسراء</w:t>
      </w:r>
    </w:p>
    <w:p w:rsidR="00683594" w:rsidRPr="00B531DA" w:rsidRDefault="000814C0" w:rsidP="00683594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20" w:history="1">
        <w:r w:rsidR="00683594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13</w:t>
        </w:r>
        <w:r w:rsidR="00683594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 خداوند متعال در کدام آیه از قرآن مجید عیب جویان را تهدید می کند ؟</w:t>
        </w:r>
      </w:hyperlink>
    </w:p>
    <w:p w:rsidR="00683594" w:rsidRPr="00B531DA" w:rsidRDefault="00683594" w:rsidP="00683594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</w:rPr>
      </w:pP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الف: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۱۲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حجرات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          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 ب: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۱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همزه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   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     ج: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۴۵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مرسلات</w:t>
      </w:r>
    </w:p>
    <w:p w:rsidR="00683594" w:rsidRPr="00B531DA" w:rsidRDefault="000814C0" w:rsidP="00683594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21" w:history="1">
        <w:r w:rsidR="00683594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14-</w:t>
        </w:r>
        <w:r w:rsidR="00683594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 xml:space="preserve"> طبق کدام آیه از قرآن مجید انفاق کننده در صورتی از پاداش الهی برخوردار است که به دنبال انفاق خود منت نگذارد و آزار نرساند ؟</w:t>
        </w:r>
      </w:hyperlink>
    </w:p>
    <w:p w:rsidR="00683594" w:rsidRPr="00B531DA" w:rsidRDefault="00A94B7E" w:rsidP="00A94B7E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  <w:rtl/>
        </w:rPr>
      </w:pP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الف: </w:t>
      </w:r>
      <w:r w:rsidR="00683594" w:rsidRPr="00B531DA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="00683594"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="00683594"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۴۷</w:t>
      </w:r>
      <w:r w:rsidR="00683594" w:rsidRPr="00B531DA">
        <w:rPr>
          <w:rFonts w:ascii="Arial" w:eastAsia="Times New Roman" w:hAnsi="Arial" w:cs="B Nazanin"/>
          <w:sz w:val="24"/>
          <w:szCs w:val="24"/>
          <w:rtl/>
        </w:rPr>
        <w:t xml:space="preserve"> سوره یاسین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         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ب: </w:t>
      </w:r>
      <w:r w:rsidR="00683594" w:rsidRPr="00B531DA">
        <w:rPr>
          <w:rFonts w:ascii="Arial" w:eastAsia="Times New Roman" w:hAnsi="Arial" w:cs="B Nazanin"/>
          <w:sz w:val="24"/>
          <w:szCs w:val="24"/>
          <w:rtl/>
        </w:rPr>
        <w:t>آیه</w:t>
      </w:r>
      <w:r w:rsidR="00683594"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683594"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۲۶۲</w:t>
      </w:r>
      <w:r w:rsidR="00683594"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بقره </w:t>
      </w:r>
      <w:r w:rsidR="00683594"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      ج: </w:t>
      </w:r>
      <w:r w:rsidR="00683594"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  <w:r w:rsidR="00683594"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="00683594"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683594"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۲۴</w:t>
      </w:r>
      <w:r w:rsidR="00683594"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حاقه</w:t>
      </w:r>
    </w:p>
    <w:p w:rsidR="00A94B7E" w:rsidRPr="00B531DA" w:rsidRDefault="000814C0" w:rsidP="00A94B7E">
      <w:pPr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22" w:history="1">
        <w:r w:rsidR="00A94B7E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15</w:t>
        </w:r>
        <w:r w:rsidR="00A94B7E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 درکدام آیه از قرآن مجید از خیر خواهی و دلسوزی پیامبر اکرم(ص) یاد می کند ؟</w:t>
        </w:r>
      </w:hyperlink>
    </w:p>
    <w:p w:rsidR="00A94B7E" w:rsidRPr="00B531DA" w:rsidRDefault="00A94B7E" w:rsidP="00A94B7E">
      <w:pPr>
        <w:bidi/>
        <w:spacing w:line="240" w:lineRule="auto"/>
        <w:textAlignment w:val="baseline"/>
        <w:rPr>
          <w:rFonts w:ascii="Times New Roman" w:eastAsia="Times New Roman" w:hAnsi="Times New Roman" w:cs="B Nazanin"/>
          <w:sz w:val="24"/>
          <w:szCs w:val="24"/>
        </w:rPr>
      </w:pP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الف: 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۳۹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قاف </w:t>
      </w: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</w:t>
      </w: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ب: 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۲۷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انفال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   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ج: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۳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شعرا</w:t>
      </w:r>
    </w:p>
    <w:p w:rsidR="00A94B7E" w:rsidRPr="00B531DA" w:rsidRDefault="000814C0" w:rsidP="00A94B7E">
      <w:pPr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23" w:history="1">
        <w:r w:rsidR="00A94B7E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16</w:t>
        </w:r>
        <w:r w:rsidR="00A94B7E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 در کدام آیه از قرآن مجید به عدالت و نیکی و مهربانی متقابل بین خویشاوندان توصیه شده است ؟</w:t>
        </w:r>
      </w:hyperlink>
    </w:p>
    <w:p w:rsidR="00A94B7E" w:rsidRPr="00B531DA" w:rsidRDefault="00A94B7E" w:rsidP="00A94B7E">
      <w:pPr>
        <w:bidi/>
        <w:spacing w:line="240" w:lineRule="auto"/>
        <w:textAlignment w:val="baseline"/>
        <w:rPr>
          <w:rFonts w:ascii="Times New Roman" w:eastAsia="Times New Roman" w:hAnsi="Times New Roman" w:cs="B Nazanin"/>
          <w:sz w:val="24"/>
          <w:szCs w:val="24"/>
        </w:rPr>
      </w:pP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الف: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۹۰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نحل </w:t>
      </w: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</w:t>
      </w: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ب: 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۲۱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یونس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       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ج: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>آیه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۵۳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شورا</w:t>
      </w:r>
      <w:r w:rsidRPr="00B531DA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A94B7E" w:rsidRPr="00B531DA" w:rsidRDefault="000814C0" w:rsidP="00A94B7E">
      <w:pPr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24" w:history="1">
        <w:r w:rsidR="00A94B7E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17</w:t>
        </w:r>
        <w:r w:rsidR="00A94B7E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 خداوند متعال در کدام آیه از قرآن مجید بر اساس یک اصل اخلاقی می فرماید بدی را با خوبی پاسخ دهید ؟</w:t>
        </w:r>
      </w:hyperlink>
    </w:p>
    <w:p w:rsidR="00A94B7E" w:rsidRPr="00B531DA" w:rsidRDefault="00A94B7E" w:rsidP="00A94B7E">
      <w:pPr>
        <w:bidi/>
        <w:spacing w:line="240" w:lineRule="auto"/>
        <w:textAlignment w:val="baseline"/>
        <w:rPr>
          <w:rFonts w:ascii="Times New Roman" w:eastAsia="Times New Roman" w:hAnsi="Times New Roman" w:cs="B Nazanin"/>
          <w:sz w:val="24"/>
          <w:szCs w:val="24"/>
        </w:rPr>
      </w:pP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الف: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۱۰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حجرات </w:t>
      </w: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</w:t>
      </w: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</w:t>
      </w: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ب: 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۹۶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مومنون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 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ج: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۵۴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قمر</w:t>
      </w:r>
    </w:p>
    <w:p w:rsidR="00A94B7E" w:rsidRPr="00B531DA" w:rsidRDefault="000814C0" w:rsidP="00A94B7E">
      <w:pPr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25" w:history="1">
        <w:r w:rsidR="00A94B7E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18</w:t>
        </w:r>
        <w:r w:rsidR="00A94B7E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 خداوند متعال در کدام آیه از قرآن مجید تغییر درونی انسان ها را عامل اساسی برای هرگونه تغییر حتی تغییر در نزول برکات آسمان دانسته است ؟</w:t>
        </w:r>
      </w:hyperlink>
    </w:p>
    <w:p w:rsidR="00A94B7E" w:rsidRPr="00B531DA" w:rsidRDefault="00A94B7E" w:rsidP="00A94B7E">
      <w:pPr>
        <w:bidi/>
        <w:spacing w:line="240" w:lineRule="auto"/>
        <w:textAlignment w:val="baseline"/>
        <w:rPr>
          <w:rFonts w:ascii="Times New Roman" w:eastAsia="Times New Roman" w:hAnsi="Times New Roman" w:cs="B Nazanin"/>
          <w:sz w:val="24"/>
          <w:szCs w:val="24"/>
        </w:rPr>
      </w:pP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الف: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۳۱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جاثیه </w:t>
      </w: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</w:t>
      </w:r>
      <w:r w:rsidR="00280E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</w:t>
      </w:r>
      <w:r w:rsidRPr="00B531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ب: 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۲۱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حجر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ج: 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آیه </w:t>
      </w:r>
      <w:r w:rsidRPr="00B531D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۹۶</w:t>
      </w:r>
      <w:r w:rsidRPr="00B531DA">
        <w:rPr>
          <w:rFonts w:ascii="Times New Roman" w:eastAsia="Times New Roman" w:hAnsi="Times New Roman" w:cs="B Nazanin"/>
          <w:sz w:val="24"/>
          <w:szCs w:val="24"/>
          <w:rtl/>
        </w:rPr>
        <w:t xml:space="preserve"> سوره اعراف</w:t>
      </w:r>
    </w:p>
    <w:p w:rsidR="00A94B7E" w:rsidRPr="00B531DA" w:rsidRDefault="000814C0" w:rsidP="00A94B7E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26" w:history="1">
        <w:r w:rsidR="00A94B7E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19</w:t>
        </w:r>
        <w:r w:rsidR="00A94B7E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 در کدام آیه از قرآن مجید خداوند متعال فرمان داده کینه و دشمنی با گروهی باعث نشود به عدالت رفتار نکنید ؟</w:t>
        </w:r>
      </w:hyperlink>
    </w:p>
    <w:p w:rsidR="00A94B7E" w:rsidRPr="00B531DA" w:rsidRDefault="00A94B7E" w:rsidP="00A94B7E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  <w:rtl/>
        </w:rPr>
      </w:pP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الف: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۳۶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زخرف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       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ب: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۸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مائده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      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         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ج: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۱۹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نور</w:t>
      </w:r>
    </w:p>
    <w:p w:rsidR="00A94B7E" w:rsidRPr="00B531DA" w:rsidRDefault="000814C0" w:rsidP="00A94B7E">
      <w:pPr>
        <w:shd w:val="clear" w:color="auto" w:fill="FFFFFF"/>
        <w:bidi/>
        <w:spacing w:after="0" w:line="510" w:lineRule="atLeast"/>
        <w:textAlignment w:val="baseline"/>
        <w:outlineLvl w:val="1"/>
        <w:rPr>
          <w:rFonts w:ascii="Arial" w:eastAsia="Times New Roman" w:hAnsi="Arial" w:cs="B Titr"/>
          <w:b/>
          <w:bCs/>
          <w:sz w:val="24"/>
          <w:szCs w:val="24"/>
        </w:rPr>
      </w:pPr>
      <w:hyperlink r:id="rId27" w:history="1">
        <w:r w:rsidR="00A94B7E" w:rsidRPr="00B531DA">
          <w:rPr>
            <w:rFonts w:ascii="Arial" w:eastAsia="Times New Roman" w:hAnsi="Arial" w:cs="B Titr" w:hint="cs"/>
            <w:b/>
            <w:bCs/>
            <w:sz w:val="24"/>
            <w:szCs w:val="24"/>
            <w:bdr w:val="none" w:sz="0" w:space="0" w:color="auto" w:frame="1"/>
            <w:rtl/>
          </w:rPr>
          <w:t>20</w:t>
        </w:r>
        <w:r w:rsidR="00A94B7E" w:rsidRPr="00B531DA">
          <w:rPr>
            <w:rFonts w:ascii="Arial" w:eastAsia="Times New Roman" w:hAnsi="Arial" w:cs="B Titr"/>
            <w:b/>
            <w:bCs/>
            <w:sz w:val="24"/>
            <w:szCs w:val="24"/>
            <w:bdr w:val="none" w:sz="0" w:space="0" w:color="auto" w:frame="1"/>
            <w:rtl/>
          </w:rPr>
          <w:t>- در کدام آیه از قرآن مجید از کسانی یاد شده است که دیگران را بر خود مقدم می دارند هر چند خودشان بسیار نیازمند هستند ؟</w:t>
        </w:r>
      </w:hyperlink>
    </w:p>
    <w:p w:rsidR="00A94B7E" w:rsidRPr="00280E09" w:rsidRDefault="00A94B7E" w:rsidP="00280E09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Nazanin"/>
          <w:sz w:val="24"/>
          <w:szCs w:val="24"/>
          <w:rtl/>
        </w:rPr>
      </w:pP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الف: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۹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حشر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</w:t>
      </w:r>
      <w:r w:rsidR="00280E09">
        <w:rPr>
          <w:rFonts w:ascii="Arial" w:eastAsia="Times New Roman" w:hAnsi="Arial" w:cs="B Nazanin" w:hint="cs"/>
          <w:sz w:val="24"/>
          <w:szCs w:val="24"/>
          <w:rtl/>
        </w:rPr>
        <w:t xml:space="preserve">                       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    ب: آ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یه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۸۱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طاها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          </w:t>
      </w:r>
      <w:r w:rsidR="00280E09">
        <w:rPr>
          <w:rFonts w:ascii="Cambria" w:eastAsia="Times New Roman" w:hAnsi="Cambria" w:cs="B Nazanin" w:hint="cs"/>
          <w:sz w:val="24"/>
          <w:szCs w:val="24"/>
          <w:rtl/>
        </w:rPr>
        <w:t xml:space="preserve"> </w:t>
      </w:r>
      <w:r w:rsidRPr="00B531DA">
        <w:rPr>
          <w:rFonts w:ascii="Cambria" w:eastAsia="Times New Roman" w:hAnsi="Cambria" w:cs="B Nazanin" w:hint="cs"/>
          <w:sz w:val="24"/>
          <w:szCs w:val="24"/>
          <w:rtl/>
        </w:rPr>
        <w:t xml:space="preserve">        </w:t>
      </w:r>
      <w:r w:rsidRPr="00B531DA">
        <w:rPr>
          <w:rFonts w:ascii="Arial" w:eastAsia="Times New Roman" w:hAnsi="Arial" w:cs="B Nazanin" w:hint="cs"/>
          <w:sz w:val="24"/>
          <w:szCs w:val="24"/>
          <w:rtl/>
        </w:rPr>
        <w:t xml:space="preserve">ج: 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آیه </w:t>
      </w:r>
      <w:r w:rsidRPr="00B531D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531DA">
        <w:rPr>
          <w:rFonts w:ascii="Arial" w:eastAsia="Times New Roman" w:hAnsi="Arial" w:cs="B Nazanin"/>
          <w:sz w:val="24"/>
          <w:szCs w:val="24"/>
          <w:rtl/>
          <w:lang w:bidi="fa-IR"/>
        </w:rPr>
        <w:t>۱۴۹</w:t>
      </w:r>
      <w:r w:rsidRPr="00B531DA">
        <w:rPr>
          <w:rFonts w:ascii="Arial" w:eastAsia="Times New Roman" w:hAnsi="Arial" w:cs="B Nazanin"/>
          <w:sz w:val="24"/>
          <w:szCs w:val="24"/>
          <w:rtl/>
        </w:rPr>
        <w:t xml:space="preserve"> سوره نساء</w:t>
      </w:r>
    </w:p>
    <w:p w:rsidR="00280E09" w:rsidRDefault="00280E09" w:rsidP="00280E0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Arial" w:eastAsia="Times New Roman" w:hAnsi="Arial" w:cs="B Lotus"/>
          <w:b/>
          <w:bCs/>
          <w:sz w:val="4"/>
          <w:szCs w:val="4"/>
          <w:rtl/>
        </w:rPr>
      </w:pPr>
    </w:p>
    <w:p w:rsidR="00280E09" w:rsidRDefault="00280E09" w:rsidP="00280E0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Arial" w:eastAsia="Times New Roman" w:hAnsi="Arial" w:cs="B Lotus"/>
          <w:b/>
          <w:bCs/>
          <w:sz w:val="4"/>
          <w:szCs w:val="4"/>
          <w:rtl/>
        </w:rPr>
      </w:pPr>
    </w:p>
    <w:p w:rsidR="00280E09" w:rsidRDefault="00280E09" w:rsidP="00280E0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Arial" w:eastAsia="Times New Roman" w:hAnsi="Arial" w:cs="B Lotus"/>
          <w:b/>
          <w:bCs/>
          <w:sz w:val="4"/>
          <w:szCs w:val="4"/>
          <w:rtl/>
        </w:rPr>
      </w:pPr>
    </w:p>
    <w:p w:rsidR="00280E09" w:rsidRDefault="00280E09" w:rsidP="00280E0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Arial" w:eastAsia="Times New Roman" w:hAnsi="Arial" w:cs="B Lotus"/>
          <w:b/>
          <w:bCs/>
          <w:sz w:val="4"/>
          <w:szCs w:val="4"/>
          <w:rtl/>
        </w:rPr>
      </w:pPr>
    </w:p>
    <w:p w:rsidR="00280E09" w:rsidRDefault="00280E09" w:rsidP="00280E0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Arial" w:eastAsia="Times New Roman" w:hAnsi="Arial" w:cs="B Lotus"/>
          <w:b/>
          <w:bCs/>
          <w:sz w:val="4"/>
          <w:szCs w:val="4"/>
          <w:rtl/>
        </w:rPr>
      </w:pPr>
    </w:p>
    <w:p w:rsidR="00280E09" w:rsidRDefault="00280E09" w:rsidP="00280E0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Arial" w:eastAsia="Times New Roman" w:hAnsi="Arial" w:cs="B Lotus"/>
          <w:b/>
          <w:bCs/>
          <w:sz w:val="4"/>
          <w:szCs w:val="4"/>
          <w:rtl/>
        </w:rPr>
      </w:pPr>
    </w:p>
    <w:p w:rsidR="00280E09" w:rsidRDefault="00280E09" w:rsidP="00280E0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Arial" w:eastAsia="Times New Roman" w:hAnsi="Arial" w:cs="B Lotus"/>
          <w:b/>
          <w:bCs/>
          <w:sz w:val="4"/>
          <w:szCs w:val="4"/>
          <w:rtl/>
        </w:rPr>
      </w:pPr>
    </w:p>
    <w:p w:rsidR="00280E09" w:rsidRDefault="00280E09" w:rsidP="00280E0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Arial" w:eastAsia="Times New Roman" w:hAnsi="Arial" w:cs="B Lotus"/>
          <w:b/>
          <w:bCs/>
          <w:sz w:val="28"/>
          <w:szCs w:val="28"/>
          <w:rtl/>
        </w:rPr>
      </w:pPr>
    </w:p>
    <w:p w:rsidR="00A94B7E" w:rsidRPr="00280E09" w:rsidRDefault="00A94B7E" w:rsidP="00280E0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Arial" w:eastAsia="Times New Roman" w:hAnsi="Arial" w:cs="B Lotus"/>
          <w:b/>
          <w:bCs/>
          <w:sz w:val="28"/>
          <w:szCs w:val="28"/>
          <w:rtl/>
        </w:rPr>
      </w:pPr>
      <w:r w:rsidRPr="00280E09">
        <w:rPr>
          <w:rFonts w:ascii="Arial" w:eastAsia="Times New Roman" w:hAnsi="Arial" w:cs="B Lotus" w:hint="cs"/>
          <w:b/>
          <w:bCs/>
          <w:sz w:val="28"/>
          <w:szCs w:val="28"/>
          <w:rtl/>
        </w:rPr>
        <w:t>ستاداقامه نماز وشورای امربه معروف ونهی از منکر</w:t>
      </w:r>
    </w:p>
    <w:p w:rsidR="00683594" w:rsidRPr="00280E09" w:rsidRDefault="00A94B7E" w:rsidP="00280E0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Arial" w:eastAsia="Times New Roman" w:hAnsi="Arial" w:cs="B Lotus"/>
          <w:b/>
          <w:bCs/>
          <w:sz w:val="28"/>
          <w:szCs w:val="28"/>
        </w:rPr>
      </w:pPr>
      <w:r w:rsidRPr="00280E09">
        <w:rPr>
          <w:rFonts w:ascii="Arial" w:eastAsia="Times New Roman" w:hAnsi="Arial" w:cs="B Lotus" w:hint="cs"/>
          <w:b/>
          <w:bCs/>
          <w:sz w:val="28"/>
          <w:szCs w:val="28"/>
          <w:rtl/>
        </w:rPr>
        <w:t>بنیادشهیدوامورایثارگران استان خوزستان با همکاری سایت نویدشاهد خوزستان</w:t>
      </w:r>
    </w:p>
    <w:p w:rsidR="003507E1" w:rsidRPr="003507E1" w:rsidRDefault="003507E1" w:rsidP="003507E1">
      <w:pPr>
        <w:shd w:val="clear" w:color="auto" w:fill="FFFFFF"/>
        <w:bidi/>
        <w:spacing w:line="240" w:lineRule="auto"/>
        <w:textAlignment w:val="baseline"/>
        <w:rPr>
          <w:rFonts w:ascii="Arial" w:eastAsia="Times New Roman" w:hAnsi="Arial" w:cs="B Lotus"/>
          <w:b/>
          <w:bCs/>
          <w:color w:val="626262"/>
          <w:sz w:val="28"/>
          <w:szCs w:val="28"/>
        </w:rPr>
      </w:pPr>
    </w:p>
    <w:p w:rsidR="003507E1" w:rsidRPr="003507E1" w:rsidRDefault="003507E1" w:rsidP="003507E1">
      <w:pPr>
        <w:bidi/>
      </w:pPr>
    </w:p>
    <w:sectPr w:rsidR="003507E1" w:rsidRPr="003507E1" w:rsidSect="00280E09">
      <w:pgSz w:w="12240" w:h="15840"/>
      <w:pgMar w:top="990" w:right="990" w:bottom="630" w:left="810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C0" w:rsidRDefault="000814C0" w:rsidP="00280E09">
      <w:pPr>
        <w:spacing w:after="0" w:line="240" w:lineRule="auto"/>
      </w:pPr>
      <w:r>
        <w:separator/>
      </w:r>
    </w:p>
  </w:endnote>
  <w:endnote w:type="continuationSeparator" w:id="0">
    <w:p w:rsidR="000814C0" w:rsidRDefault="000814C0" w:rsidP="0028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C0" w:rsidRDefault="000814C0" w:rsidP="00280E09">
      <w:pPr>
        <w:spacing w:after="0" w:line="240" w:lineRule="auto"/>
      </w:pPr>
      <w:r>
        <w:separator/>
      </w:r>
    </w:p>
  </w:footnote>
  <w:footnote w:type="continuationSeparator" w:id="0">
    <w:p w:rsidR="000814C0" w:rsidRDefault="000814C0" w:rsidP="0028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E1"/>
    <w:rsid w:val="000814C0"/>
    <w:rsid w:val="00280E09"/>
    <w:rsid w:val="003507E1"/>
    <w:rsid w:val="00371BEE"/>
    <w:rsid w:val="00683594"/>
    <w:rsid w:val="009C0149"/>
    <w:rsid w:val="009F6037"/>
    <w:rsid w:val="00A94B7E"/>
    <w:rsid w:val="00AB672D"/>
    <w:rsid w:val="00B531DA"/>
    <w:rsid w:val="00E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5285"/>
  <w15:chartTrackingRefBased/>
  <w15:docId w15:val="{2A373150-ED55-4F38-ACB8-9A57C3EB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09"/>
  </w:style>
  <w:style w:type="paragraph" w:styleId="Footer">
    <w:name w:val="footer"/>
    <w:basedOn w:val="Normal"/>
    <w:link w:val="FooterChar"/>
    <w:uiPriority w:val="99"/>
    <w:unhideWhenUsed/>
    <w:rsid w:val="00280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94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56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0484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3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7978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19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6736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90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7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5752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59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5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0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4827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3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484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31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5613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22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79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560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37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4910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1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5607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720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3877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33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26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6566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392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847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2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535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67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57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71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qt.ac.ir/fa/%d8%b3%d9%88%d8%a7%d9%84-%d8%b1%d9%88%d8%b2-%d8%a7%d9%88%d9%84-%d9%85%d8%a7%d9%87-%d9%85%d8%a8%d8%a7%d8%b1%da%a9-%d8%b1%d9%85%d8%b6%d8%a7%d9%86/" TargetMode="External"/><Relationship Id="rId13" Type="http://schemas.openxmlformats.org/officeDocument/2006/relationships/hyperlink" Target="https://icqt.ac.ir/fa/%d8%b3%d9%88%d8%a7%d9%84-%d8%b1%d9%88%d8%b2-%d8%b4%d8%b4%d9%85-%d9%85%d8%a7%d9%87/" TargetMode="External"/><Relationship Id="rId18" Type="http://schemas.openxmlformats.org/officeDocument/2006/relationships/hyperlink" Target="https://icqt.ac.ir/fa/%d8%b3%d9%88%d8%a7%d9%84-%d8%b1%d9%88%d8%b2-%db%8c%d8%a7%d8%b2%d8%af%d9%87%d9%85-%d9%85%d8%a7%d9%87/" TargetMode="External"/><Relationship Id="rId26" Type="http://schemas.openxmlformats.org/officeDocument/2006/relationships/hyperlink" Target="https://icqt.ac.ir/fa/%d8%b3%d9%88%d8%a7%d9%84-%d8%b1%d9%88%d8%b2-%d9%86%d9%88%d8%b2%d8%af%d9%87%d9%85-%d9%85%d8%a7%d9%8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cqt.ac.ir/fa/%d8%b3%d9%88%d8%a7%d9%84-%d8%b1%d9%88%d8%b2-%da%86%d9%87%d8%a7%d8%b1%d8%af%d9%87%d9%85-%d9%85%d8%a7%d9%87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cqt.ac.ir/fa/%d8%b3%d9%88%d8%a7%d9%84-%d8%b1%d9%88%d8%b2-%d8%b3%d9%88%d9%85-%d9%85%d8%a7%d9%87-%d8%af%d8%b1-%da%a9%d8%af%d8%a7%d9%85-%d8%a2%db%8c%d9%87-%d8%a7%d8%b2-%d9%82%d8%b1%d8%a2%d9%86-%d9%85%d8%ac%db%8c-2-2/" TargetMode="External"/><Relationship Id="rId17" Type="http://schemas.openxmlformats.org/officeDocument/2006/relationships/hyperlink" Target="https://icqt.ac.ir/fa/%d8%b3%d9%88%d8%a7%d9%84-%d8%b1%d9%88%d8%b2-%d8%af%d9%87%d9%85-%d9%85%d8%a7%d9%87/" TargetMode="External"/><Relationship Id="rId25" Type="http://schemas.openxmlformats.org/officeDocument/2006/relationships/hyperlink" Target="https://icqt.ac.ir/fa/%d8%b3%d9%88%d8%a7%d9%84-%d8%b1%d9%88%d8%b2-%d9%87%d8%ac%d8%af%d9%87%d9%85-%d9%85%d8%a7%d9%8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cqt.ac.ir/fa/%d8%b3%d9%88%d8%a7%d9%84-%d8%b1%d9%88%d8%b2-%d9%86%d9%87%d9%85-%d9%85%d8%a7%d9%87/" TargetMode="External"/><Relationship Id="rId20" Type="http://schemas.openxmlformats.org/officeDocument/2006/relationships/hyperlink" Target="https://icqt.ac.ir/fa/%d8%b3%d9%88%d8%a7%d9%84-%d8%b1%d9%88%d8%b2-%d8%b3%db%8c%d8%b2%d8%af%d9%87%d9%85-%d9%85%d8%a7%d9%87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cqt.ac.ir/fa/%d8%b3%d9%88%d8%a7%d9%84-%d8%b1%d9%88%d8%b2-%da%86%d9%87%d8%a7%d8%b1%d9%85/" TargetMode="External"/><Relationship Id="rId24" Type="http://schemas.openxmlformats.org/officeDocument/2006/relationships/hyperlink" Target="https://icqt.ac.ir/fa/%d8%b3%d9%88%d8%a7%d9%84-%d8%b1%d9%88%d8%b2-%d9%87%d9%81%d8%af%d9%87%d9%85-%d9%85%d8%a7%d9%8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cqt.ac.ir/fa/%d8%b3%d9%88%d8%a7%d9%84-%d8%b1%d9%88%d8%b2-%d9%87%d8%b4%d8%aa%d9%85-%d9%85%d8%a7%d9%87-%d8%af%d8%b1-%da%a9%d8%af%d8%a7%d9%85-%d8%a2%db%8c%d9%87-%d8%a7%d8%b2-%d9%82%d8%b1%d8%a2%d9%86-%d9%85%d8%ac/" TargetMode="External"/><Relationship Id="rId23" Type="http://schemas.openxmlformats.org/officeDocument/2006/relationships/hyperlink" Target="https://icqt.ac.ir/fa/%d8%b3%d9%88%d8%a7%d9%84-%d8%b1%d9%88%d8%b2-%d8%b4%d8%a7%d9%86%d8%b2%d8%af%d9%87%d9%85-%d9%85%d8%a7%d9%87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cqt.ac.ir/fa/%d8%b3%d9%88%d8%a7%d9%84-%d8%b1%d9%88%d8%b2-%d8%b3%d9%88%d9%85-%d9%85%d8%a7%d9%87/" TargetMode="External"/><Relationship Id="rId19" Type="http://schemas.openxmlformats.org/officeDocument/2006/relationships/hyperlink" Target="https://icqt.ac.ir/fa/%d8%b3%d9%88%d8%a7%d9%84-%d8%b1%d9%88%d8%b2-%d8%af%d9%88%d8%a7%d8%b1%d8%af%d9%87%d9%85-%d9%85%d8%a7%d9%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qt.ac.ir/fa/%d8%b3%d9%88%d8%a7%d9%84-%d8%b1%d9%88%d8%b2-%d8%af%d9%88%d9%85-%d9%85%d8%a7%d9%87-%d9%85%d8%a8%d8%a7%d8%b1%da%a9/" TargetMode="External"/><Relationship Id="rId14" Type="http://schemas.openxmlformats.org/officeDocument/2006/relationships/hyperlink" Target="https://icqt.ac.ir/fa/%d8%b3%d9%88%d8%a7%d9%84-%d8%b1%d9%88%d8%b2-%d9%87%d9%81%d8%aa%d9%85-%d9%85%d8%a7%d9%87/" TargetMode="External"/><Relationship Id="rId22" Type="http://schemas.openxmlformats.org/officeDocument/2006/relationships/hyperlink" Target="https://icqt.ac.ir/fa/%d8%b3%d9%88%d8%a7%d9%84-%d8%b1%d9%88%d8%b2-%d9%be%d8%a7%d9%86%d8%b2%d8%af%d9%87%d9%85-%d9%85%d8%a7%d9%87/" TargetMode="External"/><Relationship Id="rId27" Type="http://schemas.openxmlformats.org/officeDocument/2006/relationships/hyperlink" Target="https://icqt.ac.ir/fa/%d8%b3%d9%88%d8%a7%d9%84-%d8%b1%d9%88%d8%b2-%d8%a8%db%8c%d8%b3%d8%aa%d9%85-%d9%85%d8%a7%d9%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2F99-2FEE-4A7D-9636-1CF598C3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win_10</dc:creator>
  <cp:keywords/>
  <dc:description/>
  <cp:lastModifiedBy>farahnaz khozoi</cp:lastModifiedBy>
  <cp:revision>6</cp:revision>
  <dcterms:created xsi:type="dcterms:W3CDTF">2022-04-08T10:34:00Z</dcterms:created>
  <dcterms:modified xsi:type="dcterms:W3CDTF">2022-04-09T10:25:00Z</dcterms:modified>
</cp:coreProperties>
</file>